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D2B" w:rsidRPr="008E0A67" w:rsidRDefault="00425BA5" w:rsidP="00425BA5">
      <w:pPr>
        <w:jc w:val="both"/>
        <w:rPr>
          <w:rFonts w:ascii="Arial" w:hAnsi="Arial" w:cs="Arial"/>
          <w:b/>
          <w:sz w:val="24"/>
          <w:szCs w:val="24"/>
        </w:rPr>
      </w:pPr>
      <w:r w:rsidRPr="008E0A67">
        <w:rPr>
          <w:rFonts w:ascii="Arial" w:hAnsi="Arial" w:cs="Arial"/>
          <w:b/>
          <w:sz w:val="24"/>
          <w:szCs w:val="24"/>
        </w:rPr>
        <w:t xml:space="preserve">Sakarya Genç Girişimciler Kurulu Balıkesir’deki “Girişimciler Kurulu Marmara Bölge </w:t>
      </w:r>
      <w:proofErr w:type="spellStart"/>
      <w:r w:rsidRPr="008E0A67">
        <w:rPr>
          <w:rFonts w:ascii="Arial" w:hAnsi="Arial" w:cs="Arial"/>
          <w:b/>
          <w:sz w:val="24"/>
          <w:szCs w:val="24"/>
        </w:rPr>
        <w:t>Toplantısı”na</w:t>
      </w:r>
      <w:proofErr w:type="spellEnd"/>
      <w:r w:rsidRPr="008E0A67">
        <w:rPr>
          <w:rFonts w:ascii="Arial" w:hAnsi="Arial" w:cs="Arial"/>
          <w:b/>
          <w:sz w:val="24"/>
          <w:szCs w:val="24"/>
        </w:rPr>
        <w:t xml:space="preserve"> Katıldı</w:t>
      </w:r>
    </w:p>
    <w:p w:rsidR="00425BA5" w:rsidRPr="008E0A67" w:rsidRDefault="00425BA5" w:rsidP="00425BA5">
      <w:pPr>
        <w:jc w:val="both"/>
        <w:rPr>
          <w:rFonts w:ascii="Arial" w:hAnsi="Arial" w:cs="Arial"/>
          <w:sz w:val="24"/>
          <w:szCs w:val="24"/>
        </w:rPr>
      </w:pPr>
      <w:r w:rsidRPr="008E0A67">
        <w:rPr>
          <w:rFonts w:ascii="Arial" w:hAnsi="Arial" w:cs="Arial"/>
          <w:sz w:val="24"/>
          <w:szCs w:val="24"/>
        </w:rPr>
        <w:t xml:space="preserve">TOBB Sakarya Genç Girişimciler Kurulu İcra Komitesi Başkanı Semih Çiftçi ve İcra Komitesi Üyeleri; Balıkesir Genç Girişimciler Kurulu tarafından düzenlenen, TOBB Genç Girişimciler Kurulu Başkanı Turgut Konukoğlu’nun da katıldığı “Girişimciler Kurulu Marmara Bölge </w:t>
      </w:r>
      <w:proofErr w:type="spellStart"/>
      <w:r w:rsidRPr="008E0A67">
        <w:rPr>
          <w:rFonts w:ascii="Arial" w:hAnsi="Arial" w:cs="Arial"/>
          <w:sz w:val="24"/>
          <w:szCs w:val="24"/>
        </w:rPr>
        <w:t>Toplantısı”na</w:t>
      </w:r>
      <w:proofErr w:type="spellEnd"/>
      <w:r w:rsidRPr="008E0A67">
        <w:rPr>
          <w:rFonts w:ascii="Arial" w:hAnsi="Arial" w:cs="Arial"/>
          <w:sz w:val="24"/>
          <w:szCs w:val="24"/>
        </w:rPr>
        <w:t xml:space="preserve"> iştirak etti.</w:t>
      </w:r>
    </w:p>
    <w:p w:rsidR="00425BA5" w:rsidRPr="008E0A67" w:rsidRDefault="00425BA5" w:rsidP="00425BA5">
      <w:pPr>
        <w:jc w:val="both"/>
        <w:rPr>
          <w:rFonts w:ascii="Arial" w:hAnsi="Arial" w:cs="Arial"/>
          <w:sz w:val="24"/>
          <w:szCs w:val="24"/>
        </w:rPr>
      </w:pPr>
      <w:r w:rsidRPr="008E0A67">
        <w:rPr>
          <w:rFonts w:ascii="Arial" w:hAnsi="Arial" w:cs="Arial"/>
          <w:sz w:val="24"/>
          <w:szCs w:val="24"/>
        </w:rPr>
        <w:t>Balıkesir Genç Girişimciler Kurulu Başkanı Ceyhun Ercan ve Kurul Üyelerinin ev sahipliğinde Balıkesir Sanayi Odası’nda gerçekleşen toplantıda faaliyetler değerlendirildi ve girişimci ekosistemini geliştirmek adına ortak yürütülecek çalışmalar istişare edildi.</w:t>
      </w:r>
    </w:p>
    <w:p w:rsidR="00425BA5" w:rsidRPr="008E0A67" w:rsidRDefault="00425BA5" w:rsidP="00425BA5">
      <w:pPr>
        <w:jc w:val="both"/>
        <w:rPr>
          <w:rFonts w:ascii="Arial" w:hAnsi="Arial" w:cs="Arial"/>
          <w:sz w:val="24"/>
          <w:szCs w:val="24"/>
        </w:rPr>
      </w:pPr>
      <w:r w:rsidRPr="008E0A67">
        <w:rPr>
          <w:rFonts w:ascii="Arial" w:hAnsi="Arial" w:cs="Arial"/>
          <w:sz w:val="24"/>
          <w:szCs w:val="24"/>
        </w:rPr>
        <w:t>Toplantıda konuşan TOBB GGK Başkanı Konukoğlu, Marmara bölgesinin ülke üretimi ve tüketimi, ihracatı, nüfus yoğunluğu, sektörlerin işleyişi bakımından ülkenin lokomotif bölgesi olduğuna işaret ederek Marmara Bölgesi’ndeki genç girişimciler kurulları arasındaki yoğun iş birliği ve birliktelikten hayata geçecek her çalışmanın ülkeye örnek etki yaratabileceğine dikkat çekti, bu konuda yürütülen değerli çalışmalar ve akıl birliğiyle ortak çalışma hareketi dolayısıyla tüm girişimciler kurulu başkanları ve icra komitelerine teşekkür etti.</w:t>
      </w:r>
    </w:p>
    <w:p w:rsidR="00425BA5" w:rsidRPr="008E0A67" w:rsidRDefault="00425BA5" w:rsidP="00425BA5">
      <w:pPr>
        <w:jc w:val="both"/>
        <w:rPr>
          <w:rFonts w:ascii="Arial" w:hAnsi="Arial" w:cs="Arial"/>
          <w:sz w:val="24"/>
          <w:szCs w:val="24"/>
        </w:rPr>
      </w:pPr>
      <w:r w:rsidRPr="008E0A67">
        <w:rPr>
          <w:rFonts w:ascii="Arial" w:hAnsi="Arial" w:cs="Arial"/>
          <w:sz w:val="24"/>
          <w:szCs w:val="24"/>
        </w:rPr>
        <w:t xml:space="preserve">Toplantı ile ilgili değerlendirmede bulunan Sakarya GGK İcra Komitesi Başkanı Semih Çiftçi; “ 2024 yılının Ocak ayında başlayan Marmara Bölge toplantılarımızda tüm temsilci illerimiz ev sahipliği yaptı ve toplantılarımızın ikinci döngüsüne Balıkesir Genç Girişimciler Kurulumuzun ev sahipliğinde başladık. </w:t>
      </w:r>
    </w:p>
    <w:p w:rsidR="008E0A67" w:rsidRDefault="00425BA5" w:rsidP="00425BA5">
      <w:pPr>
        <w:jc w:val="both"/>
        <w:rPr>
          <w:rFonts w:ascii="Arial" w:hAnsi="Arial" w:cs="Arial"/>
          <w:sz w:val="24"/>
          <w:szCs w:val="24"/>
        </w:rPr>
      </w:pPr>
      <w:r w:rsidRPr="008E0A67">
        <w:rPr>
          <w:rFonts w:ascii="Arial" w:hAnsi="Arial" w:cs="Arial"/>
          <w:sz w:val="24"/>
          <w:szCs w:val="24"/>
        </w:rPr>
        <w:t>Toplantımıza katılan TOBB GGK Başkanımız Turgut Konukoğlu ile de verimli bir istişare yapma, çalışmalarımızı tanıtma ve projelerimiz hakkında bilgi verme fırsatımız oldu.</w:t>
      </w:r>
      <w:r w:rsidR="008E0A67">
        <w:rPr>
          <w:rFonts w:ascii="Arial" w:hAnsi="Arial" w:cs="Arial"/>
          <w:sz w:val="24"/>
          <w:szCs w:val="24"/>
        </w:rPr>
        <w:t xml:space="preserve"> Kendisini bizim ev sahipliğimizdeki toplantımızda ağırlamaktan da mutlu olacağımızı belirttik. </w:t>
      </w:r>
    </w:p>
    <w:p w:rsidR="00425BA5" w:rsidRPr="008E0A67" w:rsidRDefault="00425BA5" w:rsidP="00425BA5">
      <w:pPr>
        <w:jc w:val="both"/>
        <w:rPr>
          <w:rFonts w:ascii="Arial" w:hAnsi="Arial" w:cs="Arial"/>
          <w:sz w:val="24"/>
          <w:szCs w:val="24"/>
        </w:rPr>
      </w:pPr>
      <w:bookmarkStart w:id="0" w:name="_GoBack"/>
      <w:bookmarkEnd w:id="0"/>
      <w:r w:rsidRPr="008E0A67">
        <w:rPr>
          <w:rFonts w:ascii="Arial" w:hAnsi="Arial" w:cs="Arial"/>
          <w:sz w:val="24"/>
          <w:szCs w:val="24"/>
        </w:rPr>
        <w:t xml:space="preserve">Başkanımızın da dikkat çektiği gibi Marmara Bölgesi Genç Girişimciler Kurulları olarak birbirimizle artan güçlü sinerjimiz, iş birliği içinde çalışma prensibimizle </w:t>
      </w:r>
      <w:r w:rsidR="00F77666" w:rsidRPr="008E0A67">
        <w:rPr>
          <w:rFonts w:ascii="Arial" w:hAnsi="Arial" w:cs="Arial"/>
          <w:sz w:val="24"/>
          <w:szCs w:val="24"/>
        </w:rPr>
        <w:t xml:space="preserve">kendimize </w:t>
      </w:r>
      <w:r w:rsidRPr="008E0A67">
        <w:rPr>
          <w:rFonts w:ascii="Arial" w:hAnsi="Arial" w:cs="Arial"/>
          <w:sz w:val="24"/>
          <w:szCs w:val="24"/>
        </w:rPr>
        <w:t xml:space="preserve">daha büyük </w:t>
      </w:r>
      <w:r w:rsidR="00F77666" w:rsidRPr="008E0A67">
        <w:rPr>
          <w:rFonts w:ascii="Arial" w:hAnsi="Arial" w:cs="Arial"/>
          <w:sz w:val="24"/>
          <w:szCs w:val="24"/>
        </w:rPr>
        <w:t xml:space="preserve">hedefler koyuyoruz, illerimizdeki yerele katkı sunacak projelerin yanında ulusal anlamda da ses getirmesini amaçladığımız çalışmalara imza atmak için elimizden geleni yapıyoruz. Toplantımız da bu anlamda çok verimli geçti. Ev sahipliği için </w:t>
      </w:r>
      <w:r w:rsidR="00F77666" w:rsidRPr="008E0A67">
        <w:rPr>
          <w:rFonts w:ascii="Arial" w:hAnsi="Arial" w:cs="Arial"/>
          <w:sz w:val="24"/>
          <w:szCs w:val="24"/>
        </w:rPr>
        <w:t>Balıkesir G</w:t>
      </w:r>
      <w:r w:rsidR="00F77666" w:rsidRPr="008E0A67">
        <w:rPr>
          <w:rFonts w:ascii="Arial" w:hAnsi="Arial" w:cs="Arial"/>
          <w:sz w:val="24"/>
          <w:szCs w:val="24"/>
        </w:rPr>
        <w:t xml:space="preserve">enç Girişimciler Kurulu Başkanımız </w:t>
      </w:r>
      <w:r w:rsidR="00F77666" w:rsidRPr="008E0A67">
        <w:rPr>
          <w:rFonts w:ascii="Arial" w:hAnsi="Arial" w:cs="Arial"/>
          <w:sz w:val="24"/>
          <w:szCs w:val="24"/>
        </w:rPr>
        <w:t xml:space="preserve">Ceyhun Ercan </w:t>
      </w:r>
      <w:r w:rsidR="00F77666" w:rsidRPr="008E0A67">
        <w:rPr>
          <w:rFonts w:ascii="Arial" w:hAnsi="Arial" w:cs="Arial"/>
          <w:sz w:val="24"/>
          <w:szCs w:val="24"/>
        </w:rPr>
        <w:t xml:space="preserve">ve icra komitesine teşekkür ediyor, yakın ilgisi için de </w:t>
      </w:r>
      <w:r w:rsidR="00F77666" w:rsidRPr="008E0A67">
        <w:rPr>
          <w:rFonts w:ascii="Arial" w:hAnsi="Arial" w:cs="Arial"/>
          <w:sz w:val="24"/>
          <w:szCs w:val="24"/>
        </w:rPr>
        <w:t>TOBB Genç Girişimciler Kurulu Başkanı</w:t>
      </w:r>
      <w:r w:rsidR="00F77666" w:rsidRPr="008E0A67">
        <w:rPr>
          <w:rFonts w:ascii="Arial" w:hAnsi="Arial" w:cs="Arial"/>
          <w:sz w:val="24"/>
          <w:szCs w:val="24"/>
        </w:rPr>
        <w:t>mız Turgut Konukoğlu’na şükranlarımı sunuyorum.” dedi.</w:t>
      </w:r>
    </w:p>
    <w:p w:rsidR="00F77666" w:rsidRPr="008E0A67" w:rsidRDefault="00F77666" w:rsidP="00425BA5">
      <w:pPr>
        <w:jc w:val="both"/>
        <w:rPr>
          <w:rFonts w:ascii="Arial" w:hAnsi="Arial" w:cs="Arial"/>
          <w:sz w:val="24"/>
          <w:szCs w:val="24"/>
        </w:rPr>
      </w:pPr>
    </w:p>
    <w:sectPr w:rsidR="00F77666" w:rsidRPr="008E0A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D51"/>
    <w:rsid w:val="002C6D2B"/>
    <w:rsid w:val="00425BA5"/>
    <w:rsid w:val="008E0A67"/>
    <w:rsid w:val="00DE1D9E"/>
    <w:rsid w:val="00F42D51"/>
    <w:rsid w:val="00F776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43DF9"/>
  <w15:chartTrackingRefBased/>
  <w15:docId w15:val="{97E96ADD-6AC7-4317-9F2C-8F503C233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358</Words>
  <Characters>2047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Emirhab</dc:creator>
  <cp:keywords/>
  <dc:description/>
  <cp:lastModifiedBy>Emirhab</cp:lastModifiedBy>
  <cp:revision>3</cp:revision>
  <dcterms:created xsi:type="dcterms:W3CDTF">2025-09-04T23:26:00Z</dcterms:created>
  <dcterms:modified xsi:type="dcterms:W3CDTF">2025-09-04T23:40:00Z</dcterms:modified>
</cp:coreProperties>
</file>